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B" w:rsidRDefault="00BA2EBB" w:rsidP="00BA2EBB">
      <w:pPr>
        <w:ind w:left="2160"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1468120" cy="1019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BB" w:rsidRDefault="00BA2EBB" w:rsidP="00BA2EBB">
      <w:pPr>
        <w:ind w:left="2160" w:firstLine="720"/>
        <w:jc w:val="both"/>
        <w:rPr>
          <w:b/>
          <w:lang w:val="mk-MK"/>
        </w:rPr>
      </w:pPr>
    </w:p>
    <w:p w:rsidR="00BA2EBB" w:rsidRDefault="00BA2EBB" w:rsidP="00BA2EBB">
      <w:pPr>
        <w:pStyle w:val="Heading1"/>
        <w:jc w:val="both"/>
      </w:pPr>
      <w:r>
        <w:t>Врз основа на член   387 од Законот за трговски друштва и член 35 од Статутот, ПЕКАБЕСКО АД</w:t>
      </w:r>
    </w:p>
    <w:p w:rsidR="00A01ABC" w:rsidRPr="00A01ABC" w:rsidRDefault="00A01ABC" w:rsidP="00A01ABC">
      <w:pPr>
        <w:rPr>
          <w:lang w:val="mk-MK"/>
        </w:rPr>
      </w:pPr>
    </w:p>
    <w:p w:rsidR="00BA2EBB" w:rsidRDefault="00BA2EBB" w:rsidP="00BA2EBB">
      <w:pPr>
        <w:pStyle w:val="Heading2"/>
        <w:rPr>
          <w:sz w:val="24"/>
        </w:rPr>
      </w:pPr>
      <w:r>
        <w:rPr>
          <w:sz w:val="24"/>
        </w:rPr>
        <w:t>О б ј а в у в а</w:t>
      </w:r>
    </w:p>
    <w:p w:rsidR="00BA2EBB" w:rsidRDefault="00BA2EBB" w:rsidP="00BA2EBB">
      <w:pPr>
        <w:rPr>
          <w:sz w:val="24"/>
          <w:lang w:val="mk-MK"/>
        </w:rPr>
      </w:pPr>
    </w:p>
    <w:p w:rsidR="00BA2EBB" w:rsidRDefault="00BA2EBB" w:rsidP="00BA2EBB">
      <w:pPr>
        <w:pStyle w:val="Heading3"/>
      </w:pPr>
      <w:r>
        <w:t>П О В И К</w:t>
      </w:r>
    </w:p>
    <w:p w:rsidR="00BA2EBB" w:rsidRDefault="00BA2EBB" w:rsidP="00BA2EBB">
      <w:pPr>
        <w:pStyle w:val="Heading3"/>
      </w:pPr>
      <w:r>
        <w:t>За учество на Собранието на Друштвото</w:t>
      </w:r>
    </w:p>
    <w:p w:rsidR="00BA2EBB" w:rsidRDefault="00BA2EBB" w:rsidP="00BA2EBB">
      <w:pPr>
        <w:jc w:val="center"/>
        <w:rPr>
          <w:sz w:val="24"/>
          <w:lang w:val="mk-MK"/>
        </w:rPr>
      </w:pPr>
    </w:p>
    <w:p w:rsidR="00BA2EBB" w:rsidRDefault="00BA2EBB" w:rsidP="00BA2EBB">
      <w:pPr>
        <w:jc w:val="center"/>
        <w:rPr>
          <w:sz w:val="24"/>
          <w:lang w:val="mk-MK"/>
        </w:rPr>
      </w:pPr>
    </w:p>
    <w:p w:rsidR="00BA2EBB" w:rsidRDefault="00BA2EBB" w:rsidP="00BA2EBB">
      <w:pPr>
        <w:jc w:val="both"/>
        <w:rPr>
          <w:sz w:val="24"/>
        </w:rPr>
      </w:pPr>
      <w:r>
        <w:rPr>
          <w:sz w:val="24"/>
          <w:lang w:val="mk-MK"/>
        </w:rPr>
        <w:t>Седница на Собранието на Друштвото, ќе се одржи на</w:t>
      </w:r>
      <w:r w:rsidR="00340A19">
        <w:rPr>
          <w:sz w:val="24"/>
        </w:rPr>
        <w:t xml:space="preserve"> 27.05.2022</w:t>
      </w:r>
      <w:r w:rsidR="00975BB8" w:rsidRPr="007619E0">
        <w:rPr>
          <w:color w:val="FF0000"/>
          <w:sz w:val="24"/>
          <w:lang w:val="mk-MK"/>
        </w:rPr>
        <w:t xml:space="preserve"> </w:t>
      </w:r>
      <w:r w:rsidR="00975BB8">
        <w:rPr>
          <w:sz w:val="24"/>
          <w:lang w:val="mk-MK"/>
        </w:rPr>
        <w:t xml:space="preserve">година  во </w:t>
      </w:r>
      <w:r w:rsidR="00320628">
        <w:rPr>
          <w:sz w:val="24"/>
        </w:rPr>
        <w:t>10</w:t>
      </w:r>
      <w:r w:rsidR="00340A19">
        <w:rPr>
          <w:sz w:val="24"/>
        </w:rPr>
        <w:t>:00</w:t>
      </w:r>
      <w:r>
        <w:rPr>
          <w:sz w:val="24"/>
          <w:lang w:val="mk-MK"/>
        </w:rPr>
        <w:t xml:space="preserve"> часот во просториите  на Пекабеско АД , ул. </w:t>
      </w:r>
      <w:r>
        <w:rPr>
          <w:sz w:val="24"/>
        </w:rPr>
        <w:t>10</w:t>
      </w:r>
      <w:r>
        <w:rPr>
          <w:sz w:val="24"/>
          <w:lang w:val="mk-MK"/>
        </w:rPr>
        <w:t xml:space="preserve"> бр.44 Кадино, Илинден</w:t>
      </w:r>
    </w:p>
    <w:p w:rsidR="00BA2EBB" w:rsidRDefault="00BA2EBB" w:rsidP="00BA2EBB">
      <w:pPr>
        <w:jc w:val="both"/>
        <w:rPr>
          <w:sz w:val="24"/>
        </w:rPr>
      </w:pPr>
    </w:p>
    <w:p w:rsidR="00BA2EBB" w:rsidRDefault="00BA2EBB" w:rsidP="00BA2EBB">
      <w:pPr>
        <w:jc w:val="both"/>
        <w:rPr>
          <w:sz w:val="24"/>
          <w:lang w:val="mk-MK"/>
        </w:rPr>
      </w:pPr>
      <w:r>
        <w:rPr>
          <w:sz w:val="24"/>
          <w:lang w:val="mk-MK"/>
        </w:rPr>
        <w:t>За Собранието се предлага следниот</w:t>
      </w:r>
    </w:p>
    <w:p w:rsidR="00A01ABC" w:rsidRDefault="00A01ABC" w:rsidP="00BA2EBB">
      <w:pPr>
        <w:jc w:val="both"/>
        <w:rPr>
          <w:sz w:val="24"/>
          <w:lang w:val="mk-MK"/>
        </w:rPr>
      </w:pPr>
    </w:p>
    <w:p w:rsidR="004A39C3" w:rsidRDefault="004A39C3" w:rsidP="004A39C3">
      <w:pPr>
        <w:jc w:val="center"/>
        <w:rPr>
          <w:b/>
          <w:sz w:val="24"/>
        </w:rPr>
      </w:pPr>
      <w:r>
        <w:rPr>
          <w:b/>
          <w:sz w:val="24"/>
          <w:lang w:val="mk-MK"/>
        </w:rPr>
        <w:t xml:space="preserve"> ДНЕВЕН РЕД</w:t>
      </w:r>
    </w:p>
    <w:p w:rsidR="00196359" w:rsidRPr="00196359" w:rsidRDefault="00196359" w:rsidP="004A39C3">
      <w:pPr>
        <w:jc w:val="center"/>
        <w:rPr>
          <w:b/>
          <w:sz w:val="24"/>
        </w:rPr>
      </w:pPr>
    </w:p>
    <w:p w:rsidR="004A39C3" w:rsidRDefault="004A39C3" w:rsidP="004A39C3">
      <w:pPr>
        <w:jc w:val="center"/>
        <w:rPr>
          <w:rFonts w:ascii="Calibri" w:hAnsi="Calibri"/>
          <w:b/>
          <w:sz w:val="24"/>
          <w:szCs w:val="24"/>
          <w:lang w:val="mk-MK"/>
        </w:rPr>
      </w:pPr>
      <w:r>
        <w:rPr>
          <w:rFonts w:ascii="MAC C Times" w:hAnsi="MAC C Times"/>
          <w:b/>
          <w:sz w:val="24"/>
          <w:szCs w:val="24"/>
          <w:lang w:val="mk-MK"/>
        </w:rPr>
        <w:t>za Godi{no sobranie na Dru{tvoto</w:t>
      </w:r>
    </w:p>
    <w:p w:rsidR="004A39C3" w:rsidRDefault="004A39C3" w:rsidP="004A39C3">
      <w:pPr>
        <w:jc w:val="both"/>
        <w:rPr>
          <w:sz w:val="24"/>
          <w:szCs w:val="24"/>
          <w:lang w:val="mk-MK"/>
        </w:rPr>
      </w:pPr>
    </w:p>
    <w:p w:rsidR="004A39C3" w:rsidRDefault="004A39C3" w:rsidP="004A39C3">
      <w:pPr>
        <w:jc w:val="both"/>
        <w:rPr>
          <w:sz w:val="24"/>
        </w:rPr>
      </w:pPr>
    </w:p>
    <w:p w:rsidR="004A39C3" w:rsidRDefault="004A39C3" w:rsidP="004A39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Отварање на Собранието</w:t>
      </w:r>
    </w:p>
    <w:p w:rsidR="00E125A1" w:rsidRDefault="00E125A1" w:rsidP="00E125A1">
      <w:pPr>
        <w:jc w:val="both"/>
        <w:rPr>
          <w:sz w:val="24"/>
          <w:szCs w:val="24"/>
          <w:lang w:val="mk-MK"/>
        </w:rPr>
      </w:pPr>
    </w:p>
    <w:p w:rsidR="00532290" w:rsidRDefault="00532290" w:rsidP="005322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Избор на председавач на Собрание.</w:t>
      </w:r>
    </w:p>
    <w:p w:rsidR="00532290" w:rsidRDefault="00532290" w:rsidP="0053229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Усвојување на Дневен ред  на Собранието</w:t>
      </w:r>
    </w:p>
    <w:p w:rsidR="00532290" w:rsidRDefault="00532290" w:rsidP="005322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  Избор на записничар </w:t>
      </w:r>
    </w:p>
    <w:p w:rsidR="00532290" w:rsidRDefault="00532290" w:rsidP="0053229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 Годишен и Консолидиран извештај на Извршниот директор на друштвото со Поединечен извештај и Консолидиран извештај од овластен ревизор за извршена ревизија на годишна сметка за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година.</w:t>
      </w:r>
    </w:p>
    <w:p w:rsidR="00532290" w:rsidRDefault="00532290" w:rsidP="00532290">
      <w:pPr>
        <w:ind w:left="720" w:hanging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 Донесување Одлука за усвојување на годишна сметка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и Консолидирана годишна сметка и финансиски извештаи единечни и консолидирани на ПЕКАБЕСКО  АД за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година.</w:t>
      </w:r>
    </w:p>
    <w:p w:rsidR="00532290" w:rsidRDefault="00532290" w:rsidP="007619E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6. Усвојување на Предлог-Одлука на Одбор на директори за распоредување на </w:t>
      </w:r>
      <w:r>
        <w:rPr>
          <w:sz w:val="24"/>
          <w:szCs w:val="24"/>
          <w:lang w:val="mk-MK"/>
        </w:rPr>
        <w:tab/>
        <w:t xml:space="preserve">остварена добивка за ПЕКАБЕСКО АД по годишна сметка на друштвото за </w:t>
      </w:r>
    </w:p>
    <w:p w:rsidR="00532290" w:rsidRDefault="00532290" w:rsidP="007619E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за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година</w:t>
      </w:r>
    </w:p>
    <w:p w:rsidR="00532290" w:rsidRDefault="00532290" w:rsidP="0053229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7.  Усвојување на предлог Одлука за усвојување на годишна сметка на ТИМКО-ЛАБ ДООЕЛ за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година.</w:t>
      </w:r>
    </w:p>
    <w:p w:rsidR="00532290" w:rsidRDefault="00532290" w:rsidP="00532290">
      <w:pPr>
        <w:ind w:left="720" w:hanging="36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mk-MK"/>
        </w:rPr>
        <w:t xml:space="preserve"> Усвојување на Предлог-</w:t>
      </w:r>
      <w:proofErr w:type="gramStart"/>
      <w:r>
        <w:rPr>
          <w:sz w:val="24"/>
          <w:szCs w:val="24"/>
          <w:lang w:val="mk-MK"/>
        </w:rPr>
        <w:t>Одлука  за</w:t>
      </w:r>
      <w:proofErr w:type="gramEnd"/>
      <w:r>
        <w:rPr>
          <w:sz w:val="24"/>
          <w:szCs w:val="24"/>
          <w:lang w:val="mk-MK"/>
        </w:rPr>
        <w:t xml:space="preserve"> распоредување на остварена добивка за ТИМКО-ЛАБ Дооел по годишна сметка на друштвото за</w:t>
      </w:r>
      <w:r w:rsidR="007619E0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 .</w:t>
      </w:r>
    </w:p>
    <w:p w:rsidR="00532290" w:rsidRDefault="00532290" w:rsidP="0053229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9. Усвојување на предлог Одлука за усвојување на годишна сметка на </w:t>
      </w:r>
      <w:r>
        <w:rPr>
          <w:sz w:val="24"/>
          <w:szCs w:val="24"/>
          <w:lang w:val="mk-MK"/>
        </w:rPr>
        <w:tab/>
        <w:t>ПЕКАБЕСКО ДОО  во Рашка ,Р.Србија за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година.</w:t>
      </w:r>
    </w:p>
    <w:p w:rsidR="00532290" w:rsidRDefault="00532290" w:rsidP="0053229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10.</w:t>
      </w:r>
      <w:r w:rsidR="004E25CC" w:rsidRPr="004E25CC">
        <w:rPr>
          <w:sz w:val="24"/>
          <w:szCs w:val="24"/>
          <w:lang w:val="mk-MK"/>
        </w:rPr>
        <w:t xml:space="preserve"> </w:t>
      </w:r>
      <w:r w:rsidR="004E25CC">
        <w:rPr>
          <w:sz w:val="24"/>
          <w:szCs w:val="24"/>
          <w:lang w:val="mk-MK"/>
        </w:rPr>
        <w:t>Усвојување на предлог  Одлука за покривање на загуби за ПЕКАБЕСКО ДОО  во Рашка ,Р.Србија за 20</w:t>
      </w:r>
      <w:r w:rsidR="004E25CC">
        <w:rPr>
          <w:sz w:val="24"/>
          <w:szCs w:val="24"/>
        </w:rPr>
        <w:t>21</w:t>
      </w:r>
      <w:r w:rsidR="004E25CC"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  <w:lang w:val="mk-MK"/>
        </w:rPr>
        <w:t xml:space="preserve"> </w:t>
      </w:r>
    </w:p>
    <w:p w:rsidR="00532290" w:rsidRDefault="00532290" w:rsidP="0053229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  <w:lang w:val="mk-MK"/>
        </w:rPr>
        <w:t>.  Извештај за работа на Одборот на директори во 20</w:t>
      </w:r>
      <w:r w:rsidR="007619E0">
        <w:rPr>
          <w:sz w:val="24"/>
          <w:szCs w:val="24"/>
        </w:rPr>
        <w:t>21</w:t>
      </w:r>
      <w:r>
        <w:rPr>
          <w:sz w:val="24"/>
          <w:szCs w:val="24"/>
          <w:lang w:val="mk-MK"/>
        </w:rPr>
        <w:t xml:space="preserve"> година.</w:t>
      </w:r>
    </w:p>
    <w:p w:rsidR="00532290" w:rsidRDefault="00532290" w:rsidP="00532290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  <w:lang w:val="mk-MK"/>
        </w:rPr>
        <w:t xml:space="preserve"> </w:t>
      </w:r>
      <w:proofErr w:type="spellStart"/>
      <w:r w:rsidR="007619E0">
        <w:rPr>
          <w:sz w:val="24"/>
          <w:szCs w:val="24"/>
        </w:rPr>
        <w:t>Усвојување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на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Предлог-Одлука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за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избор</w:t>
      </w:r>
      <w:proofErr w:type="spellEnd"/>
      <w:r w:rsidR="007619E0">
        <w:rPr>
          <w:sz w:val="24"/>
          <w:szCs w:val="24"/>
        </w:rPr>
        <w:t xml:space="preserve"> и </w:t>
      </w:r>
      <w:proofErr w:type="spellStart"/>
      <w:r w:rsidR="007619E0">
        <w:rPr>
          <w:sz w:val="24"/>
          <w:szCs w:val="24"/>
        </w:rPr>
        <w:t>назначување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на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Овластен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ревизор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за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ревизија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на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годишната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сметка</w:t>
      </w:r>
      <w:proofErr w:type="spellEnd"/>
      <w:r w:rsidR="007619E0">
        <w:rPr>
          <w:sz w:val="24"/>
          <w:szCs w:val="24"/>
        </w:rPr>
        <w:t xml:space="preserve"> и </w:t>
      </w:r>
      <w:proofErr w:type="spellStart"/>
      <w:r w:rsidR="007619E0">
        <w:rPr>
          <w:sz w:val="24"/>
          <w:szCs w:val="24"/>
        </w:rPr>
        <w:t>финансиските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извештаи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на</w:t>
      </w:r>
      <w:proofErr w:type="spellEnd"/>
      <w:r w:rsidR="007619E0">
        <w:rPr>
          <w:sz w:val="24"/>
          <w:szCs w:val="24"/>
        </w:rPr>
        <w:t xml:space="preserve"> ПЕКАБЕСКО АД </w:t>
      </w:r>
      <w:proofErr w:type="spellStart"/>
      <w:r w:rsidR="007619E0">
        <w:rPr>
          <w:sz w:val="24"/>
          <w:szCs w:val="24"/>
        </w:rPr>
        <w:t>Кадино</w:t>
      </w:r>
      <w:proofErr w:type="spellEnd"/>
      <w:r w:rsidR="007619E0">
        <w:rPr>
          <w:sz w:val="24"/>
          <w:szCs w:val="24"/>
        </w:rPr>
        <w:t xml:space="preserve"> </w:t>
      </w:r>
      <w:proofErr w:type="spellStart"/>
      <w:r w:rsidR="007619E0">
        <w:rPr>
          <w:sz w:val="24"/>
          <w:szCs w:val="24"/>
        </w:rPr>
        <w:t>за</w:t>
      </w:r>
      <w:proofErr w:type="spellEnd"/>
      <w:r w:rsidR="007619E0">
        <w:rPr>
          <w:sz w:val="24"/>
          <w:szCs w:val="24"/>
        </w:rPr>
        <w:t xml:space="preserve"> 2022година.</w:t>
      </w:r>
    </w:p>
    <w:p w:rsidR="00532290" w:rsidRDefault="00532290" w:rsidP="00532290">
      <w:pPr>
        <w:ind w:left="720"/>
        <w:jc w:val="both"/>
        <w:rPr>
          <w:sz w:val="28"/>
          <w:lang w:val="mk-MK"/>
        </w:rPr>
      </w:pPr>
    </w:p>
    <w:p w:rsidR="00BA2EBB" w:rsidRDefault="00BA2EBB" w:rsidP="00BA2EBB">
      <w:pPr>
        <w:pStyle w:val="NormalWeb"/>
        <w:rPr>
          <w:bCs/>
          <w:color w:val="333333"/>
          <w:sz w:val="22"/>
          <w:szCs w:val="22"/>
          <w:lang w:val="mk-MK"/>
        </w:rPr>
      </w:pP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има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намера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учествува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свиканото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</w:t>
      </w:r>
      <w:proofErr w:type="spellEnd"/>
      <w:r>
        <w:rPr>
          <w:bCs/>
          <w:color w:val="333333"/>
          <w:sz w:val="22"/>
          <w:szCs w:val="22"/>
        </w:rPr>
        <w:t xml:space="preserve"> е </w:t>
      </w:r>
      <w:proofErr w:type="spellStart"/>
      <w:r>
        <w:rPr>
          <w:bCs/>
          <w:color w:val="333333"/>
          <w:sz w:val="22"/>
          <w:szCs w:val="22"/>
        </w:rPr>
        <w:t>должен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пријави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своето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учество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(</w:t>
      </w:r>
      <w:proofErr w:type="spellStart"/>
      <w:r>
        <w:rPr>
          <w:bCs/>
          <w:color w:val="333333"/>
          <w:sz w:val="22"/>
          <w:szCs w:val="22"/>
        </w:rPr>
        <w:t>пријава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учество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</w:t>
      </w:r>
      <w:proofErr w:type="spellEnd"/>
      <w:r>
        <w:rPr>
          <w:bCs/>
          <w:color w:val="333333"/>
          <w:sz w:val="22"/>
          <w:szCs w:val="22"/>
        </w:rPr>
        <w:t xml:space="preserve">), </w:t>
      </w:r>
      <w:proofErr w:type="spellStart"/>
      <w:r>
        <w:rPr>
          <w:bCs/>
          <w:color w:val="333333"/>
          <w:sz w:val="22"/>
          <w:szCs w:val="22"/>
        </w:rPr>
        <w:t>најдоцна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почетокот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седницата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закажаното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</w:t>
      </w:r>
      <w:proofErr w:type="spellEnd"/>
      <w:proofErr w:type="gramStart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br/>
      </w:r>
      <w:proofErr w:type="spellStart"/>
      <w:r>
        <w:rPr>
          <w:bCs/>
          <w:color w:val="333333"/>
          <w:sz w:val="22"/>
          <w:szCs w:val="22"/>
        </w:rPr>
        <w:t>Пријавите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доставуваат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  <w:lang w:val="mk-MK"/>
        </w:rPr>
        <w:t>Пекабеско АД ,ул.10 бр.44 Кадино ,Илинден</w:t>
      </w:r>
      <w:r w:rsidR="007619E0">
        <w:rPr>
          <w:bCs/>
          <w:color w:val="333333"/>
          <w:sz w:val="22"/>
          <w:szCs w:val="22"/>
          <w:lang w:val="en-US"/>
        </w:rPr>
        <w:t>.</w:t>
      </w:r>
      <w:r>
        <w:rPr>
          <w:bCs/>
          <w:color w:val="333333"/>
          <w:sz w:val="22"/>
          <w:szCs w:val="22"/>
        </w:rPr>
        <w:br/>
      </w: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може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овласти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</w:t>
      </w:r>
      <w:proofErr w:type="spellEnd"/>
      <w:r>
        <w:rPr>
          <w:bCs/>
          <w:color w:val="333333"/>
          <w:sz w:val="22"/>
          <w:szCs w:val="22"/>
        </w:rPr>
        <w:t xml:space="preserve"> (</w:t>
      </w:r>
      <w:proofErr w:type="spellStart"/>
      <w:r>
        <w:rPr>
          <w:bCs/>
          <w:color w:val="333333"/>
          <w:sz w:val="22"/>
          <w:szCs w:val="22"/>
        </w:rPr>
        <w:t>физичко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правно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лице</w:t>
      </w:r>
      <w:proofErr w:type="spellEnd"/>
      <w:r>
        <w:rPr>
          <w:bCs/>
          <w:color w:val="333333"/>
          <w:sz w:val="22"/>
          <w:szCs w:val="22"/>
        </w:rPr>
        <w:t xml:space="preserve">) </w:t>
      </w:r>
      <w:proofErr w:type="spellStart"/>
      <w:r>
        <w:rPr>
          <w:bCs/>
          <w:color w:val="333333"/>
          <w:sz w:val="22"/>
          <w:szCs w:val="22"/>
        </w:rPr>
        <w:t>свој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полномошник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писмена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форма</w:t>
      </w:r>
      <w:proofErr w:type="spellEnd"/>
      <w:r>
        <w:rPr>
          <w:bCs/>
          <w:color w:val="333333"/>
          <w:sz w:val="22"/>
          <w:szCs w:val="22"/>
        </w:rPr>
        <w:t xml:space="preserve"> . </w:t>
      </w:r>
      <w:proofErr w:type="spellStart"/>
      <w:proofErr w:type="gramStart"/>
      <w:r>
        <w:rPr>
          <w:bCs/>
          <w:color w:val="333333"/>
          <w:sz w:val="22"/>
          <w:szCs w:val="22"/>
        </w:rPr>
        <w:t>Акционерот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треба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веднаш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писмен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пат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информира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назначување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полномошник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преку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архивата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. </w:t>
      </w:r>
      <w:proofErr w:type="spellStart"/>
      <w:r>
        <w:rPr>
          <w:bCs/>
          <w:color w:val="333333"/>
          <w:sz w:val="22"/>
          <w:szCs w:val="22"/>
        </w:rPr>
        <w:t>Акционерот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нема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извести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даденото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смета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дека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дал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полномошното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bCs/>
          <w:color w:val="333333"/>
          <w:sz w:val="22"/>
          <w:szCs w:val="22"/>
        </w:rPr>
        <w:t>Полномошникот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може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гласа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сопствена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определба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секогаш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водејќи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сметка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интересите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му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дал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освен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случај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полномошното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содржи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ограничувања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инструкции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гласање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</w:p>
    <w:p w:rsidR="00BA2EBB" w:rsidRDefault="00BA2EBB" w:rsidP="00BA2EBB">
      <w:pPr>
        <w:pStyle w:val="NormalWeb"/>
        <w:rPr>
          <w:bCs/>
          <w:color w:val="333333"/>
          <w:sz w:val="22"/>
          <w:szCs w:val="22"/>
          <w:lang w:val="en-US"/>
        </w:rPr>
      </w:pPr>
      <w:r>
        <w:rPr>
          <w:bCs/>
          <w:color w:val="333333"/>
          <w:sz w:val="22"/>
          <w:szCs w:val="22"/>
        </w:rPr>
        <w:t> </w:t>
      </w:r>
      <w:proofErr w:type="spellStart"/>
      <w:proofErr w:type="gram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одлучува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само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прашањата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уредно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ставени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согласно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Статутот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Законот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трговските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друштва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t xml:space="preserve"> </w:t>
      </w:r>
      <w:r>
        <w:rPr>
          <w:bCs/>
          <w:color w:val="333333"/>
          <w:sz w:val="22"/>
          <w:szCs w:val="22"/>
        </w:rPr>
        <w:br/>
        <w:t> </w:t>
      </w:r>
      <w:proofErr w:type="spellStart"/>
      <w:proofErr w:type="gramStart"/>
      <w:r>
        <w:rPr>
          <w:bCs/>
          <w:color w:val="333333"/>
          <w:sz w:val="22"/>
          <w:szCs w:val="22"/>
        </w:rPr>
        <w:t>Гласањето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врши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начин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согласно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Стаутот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Законот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трговските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друштва</w:t>
      </w:r>
      <w:proofErr w:type="spellEnd"/>
      <w:r>
        <w:rPr>
          <w:bCs/>
          <w:color w:val="333333"/>
          <w:sz w:val="22"/>
          <w:szCs w:val="22"/>
        </w:rPr>
        <w:t>.</w:t>
      </w:r>
      <w:proofErr w:type="gramEnd"/>
      <w:r>
        <w:rPr>
          <w:bCs/>
          <w:color w:val="333333"/>
          <w:sz w:val="22"/>
          <w:szCs w:val="22"/>
        </w:rPr>
        <w:br/>
        <w:t> </w:t>
      </w:r>
      <w:proofErr w:type="spellStart"/>
      <w:r>
        <w:rPr>
          <w:bCs/>
          <w:color w:val="333333"/>
          <w:sz w:val="22"/>
          <w:szCs w:val="22"/>
        </w:rPr>
        <w:t>Акционерите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поединечно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заедно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поседуваат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најмалку</w:t>
      </w:r>
      <w:proofErr w:type="spellEnd"/>
      <w:r>
        <w:rPr>
          <w:bCs/>
          <w:color w:val="333333"/>
          <w:sz w:val="22"/>
          <w:szCs w:val="22"/>
        </w:rPr>
        <w:t xml:space="preserve"> 5%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вкупниот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број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глас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можат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предложат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дополнување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барање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вклучување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нови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истовремено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приложат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образложение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предложената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точка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како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предложат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усвојување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одлуки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секоја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кои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вклучени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или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ќе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бидат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вклучени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, а </w:t>
      </w:r>
      <w:proofErr w:type="spellStart"/>
      <w:r>
        <w:rPr>
          <w:bCs/>
          <w:color w:val="333333"/>
          <w:sz w:val="22"/>
          <w:szCs w:val="22"/>
        </w:rPr>
        <w:t>сето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рок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8 </w:t>
      </w:r>
      <w:proofErr w:type="spellStart"/>
      <w:r>
        <w:rPr>
          <w:bCs/>
          <w:color w:val="333333"/>
          <w:sz w:val="22"/>
          <w:szCs w:val="22"/>
        </w:rPr>
        <w:t>дена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објавувањето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повик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до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Одборот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директори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писмен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пат</w:t>
      </w:r>
      <w:proofErr w:type="spellEnd"/>
      <w:r>
        <w:rPr>
          <w:bCs/>
          <w:color w:val="333333"/>
          <w:sz w:val="22"/>
          <w:szCs w:val="22"/>
        </w:rPr>
        <w:t>.</w:t>
      </w:r>
      <w:r>
        <w:rPr>
          <w:bCs/>
          <w:color w:val="333333"/>
          <w:sz w:val="22"/>
          <w:szCs w:val="22"/>
        </w:rPr>
        <w:br/>
        <w:t> </w:t>
      </w: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има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поставува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прашања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секоја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точките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дневниот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ред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седницата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</w:rPr>
        <w:t xml:space="preserve">. </w:t>
      </w:r>
      <w:proofErr w:type="spellStart"/>
      <w:r>
        <w:rPr>
          <w:bCs/>
          <w:color w:val="333333"/>
          <w:sz w:val="22"/>
          <w:szCs w:val="22"/>
        </w:rPr>
        <w:t>Одговор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поставените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прашања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дава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самата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bCs/>
          <w:color w:val="333333"/>
          <w:sz w:val="22"/>
          <w:szCs w:val="22"/>
        </w:rPr>
        <w:t>седница</w:t>
      </w:r>
      <w:proofErr w:type="spellEnd"/>
      <w:r>
        <w:rPr>
          <w:bCs/>
          <w:color w:val="333333"/>
          <w:sz w:val="22"/>
          <w:szCs w:val="22"/>
        </w:rPr>
        <w:t xml:space="preserve"> .</w:t>
      </w:r>
      <w:proofErr w:type="gramEnd"/>
      <w:r>
        <w:rPr>
          <w:bCs/>
          <w:color w:val="333333"/>
          <w:sz w:val="22"/>
          <w:szCs w:val="22"/>
        </w:rPr>
        <w:br/>
        <w:t> </w:t>
      </w:r>
      <w:proofErr w:type="spellStart"/>
      <w:r>
        <w:rPr>
          <w:bCs/>
          <w:color w:val="333333"/>
          <w:sz w:val="22"/>
          <w:szCs w:val="22"/>
        </w:rPr>
        <w:t>Материјалите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документите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подготвени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Собранието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како</w:t>
      </w:r>
      <w:proofErr w:type="spellEnd"/>
      <w:r>
        <w:rPr>
          <w:bCs/>
          <w:color w:val="333333"/>
          <w:sz w:val="22"/>
          <w:szCs w:val="22"/>
        </w:rPr>
        <w:t xml:space="preserve"> и </w:t>
      </w:r>
      <w:proofErr w:type="spellStart"/>
      <w:r>
        <w:rPr>
          <w:bCs/>
          <w:color w:val="333333"/>
          <w:sz w:val="22"/>
          <w:szCs w:val="22"/>
        </w:rPr>
        <w:t>дополнителните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информации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согласно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Законот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за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трговските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друштва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им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достапни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акционерите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од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денот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објавување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овој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повик</w:t>
      </w:r>
      <w:proofErr w:type="spellEnd"/>
      <w:r>
        <w:rPr>
          <w:bCs/>
          <w:color w:val="333333"/>
          <w:sz w:val="22"/>
          <w:szCs w:val="22"/>
        </w:rPr>
        <w:t xml:space="preserve">, </w:t>
      </w:r>
      <w:proofErr w:type="spellStart"/>
      <w:r>
        <w:rPr>
          <w:bCs/>
          <w:color w:val="333333"/>
          <w:sz w:val="22"/>
          <w:szCs w:val="22"/>
        </w:rPr>
        <w:t>секој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работен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ден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во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седиштето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r>
        <w:rPr>
          <w:bCs/>
          <w:color w:val="333333"/>
          <w:sz w:val="22"/>
          <w:szCs w:val="22"/>
        </w:rPr>
        <w:t>на</w:t>
      </w:r>
      <w:proofErr w:type="spellEnd"/>
      <w:r>
        <w:rPr>
          <w:bCs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bCs/>
          <w:color w:val="333333"/>
          <w:sz w:val="22"/>
          <w:szCs w:val="22"/>
        </w:rPr>
        <w:t>Друштвото</w:t>
      </w:r>
      <w:proofErr w:type="spellEnd"/>
      <w:r>
        <w:rPr>
          <w:bCs/>
          <w:color w:val="333333"/>
          <w:sz w:val="22"/>
          <w:szCs w:val="22"/>
          <w:lang w:val="en-US"/>
        </w:rPr>
        <w:t xml:space="preserve"> </w:t>
      </w:r>
      <w:r>
        <w:rPr>
          <w:bCs/>
          <w:color w:val="333333"/>
          <w:sz w:val="22"/>
          <w:szCs w:val="22"/>
          <w:lang w:val="mk-MK"/>
        </w:rPr>
        <w:t xml:space="preserve"> и</w:t>
      </w:r>
      <w:proofErr w:type="gramEnd"/>
      <w:r>
        <w:rPr>
          <w:bCs/>
          <w:color w:val="333333"/>
          <w:sz w:val="22"/>
          <w:szCs w:val="22"/>
          <w:lang w:val="mk-MK"/>
        </w:rPr>
        <w:t xml:space="preserve"> на </w:t>
      </w:r>
      <w:r>
        <w:rPr>
          <w:bCs/>
          <w:color w:val="333333"/>
          <w:sz w:val="22"/>
          <w:szCs w:val="22"/>
          <w:lang w:val="en-US"/>
        </w:rPr>
        <w:t>www.pekabesko.com.mk</w:t>
      </w:r>
    </w:p>
    <w:p w:rsidR="00BA2EBB" w:rsidRDefault="00BA2EBB" w:rsidP="00BA2EBB">
      <w:pPr>
        <w:pStyle w:val="NormalWeb"/>
        <w:rPr>
          <w:b/>
          <w:bCs/>
          <w:color w:val="333333"/>
          <w:sz w:val="22"/>
          <w:szCs w:val="22"/>
          <w:lang w:val="mk-MK"/>
        </w:rPr>
      </w:pPr>
      <w:r>
        <w:rPr>
          <w:b/>
          <w:bCs/>
          <w:color w:val="333333"/>
          <w:sz w:val="22"/>
          <w:szCs w:val="22"/>
          <w:lang w:val="mk-MK"/>
        </w:rPr>
        <w:t>ОДБОР НА ДИРЕКТОРИ</w:t>
      </w:r>
    </w:p>
    <w:p w:rsidR="00BA2EBB" w:rsidRDefault="00BA2EBB" w:rsidP="00BA2EBB">
      <w:pPr>
        <w:pStyle w:val="BodyText"/>
        <w:rPr>
          <w:b/>
        </w:rPr>
      </w:pPr>
      <w:r>
        <w:rPr>
          <w:b/>
        </w:rPr>
        <w:t>ПЕКАБЕСКО   АД</w:t>
      </w:r>
    </w:p>
    <w:p w:rsidR="00716156" w:rsidRDefault="00716156"/>
    <w:sectPr w:rsidR="00716156" w:rsidSect="0071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DAB"/>
    <w:multiLevelType w:val="hybridMultilevel"/>
    <w:tmpl w:val="61DA58E8"/>
    <w:lvl w:ilvl="0" w:tplc="88CC6FD2">
      <w:start w:val="1"/>
      <w:numFmt w:val="decimal"/>
      <w:lvlText w:val="%1."/>
      <w:lvlJc w:val="left"/>
      <w:pPr>
        <w:ind w:left="720" w:hanging="360"/>
      </w:pPr>
      <w:rPr>
        <w:rFonts w:ascii="MAC C Times" w:hAnsi="MAC C Times" w:hint="default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5276E"/>
    <w:multiLevelType w:val="multilevel"/>
    <w:tmpl w:val="614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2EBB"/>
    <w:rsid w:val="00196359"/>
    <w:rsid w:val="002022C2"/>
    <w:rsid w:val="002135D7"/>
    <w:rsid w:val="0028320D"/>
    <w:rsid w:val="00320628"/>
    <w:rsid w:val="00334B98"/>
    <w:rsid w:val="00340A19"/>
    <w:rsid w:val="003C67AB"/>
    <w:rsid w:val="003D191E"/>
    <w:rsid w:val="003D43A4"/>
    <w:rsid w:val="00420961"/>
    <w:rsid w:val="00481425"/>
    <w:rsid w:val="004A39C3"/>
    <w:rsid w:val="004C3453"/>
    <w:rsid w:val="004E0E6F"/>
    <w:rsid w:val="004E25CC"/>
    <w:rsid w:val="004F6145"/>
    <w:rsid w:val="005077EA"/>
    <w:rsid w:val="00532290"/>
    <w:rsid w:val="00551D79"/>
    <w:rsid w:val="005C40DA"/>
    <w:rsid w:val="0068443A"/>
    <w:rsid w:val="006D6B33"/>
    <w:rsid w:val="00716156"/>
    <w:rsid w:val="00753F72"/>
    <w:rsid w:val="007619E0"/>
    <w:rsid w:val="00775959"/>
    <w:rsid w:val="008A323A"/>
    <w:rsid w:val="008C19FF"/>
    <w:rsid w:val="008C2B87"/>
    <w:rsid w:val="008E397C"/>
    <w:rsid w:val="009460D1"/>
    <w:rsid w:val="00975BB8"/>
    <w:rsid w:val="009C561F"/>
    <w:rsid w:val="009E2F8D"/>
    <w:rsid w:val="00A01ABC"/>
    <w:rsid w:val="00A62187"/>
    <w:rsid w:val="00AA3E4C"/>
    <w:rsid w:val="00B93FCF"/>
    <w:rsid w:val="00BA2EBB"/>
    <w:rsid w:val="00BD2EFA"/>
    <w:rsid w:val="00C41FD8"/>
    <w:rsid w:val="00CA42A7"/>
    <w:rsid w:val="00CB0139"/>
    <w:rsid w:val="00D021BE"/>
    <w:rsid w:val="00D17E26"/>
    <w:rsid w:val="00DF312A"/>
    <w:rsid w:val="00DF673A"/>
    <w:rsid w:val="00E125A1"/>
    <w:rsid w:val="00E21B75"/>
    <w:rsid w:val="00ED27EA"/>
    <w:rsid w:val="00ED37F0"/>
    <w:rsid w:val="00F038D0"/>
    <w:rsid w:val="00F13295"/>
    <w:rsid w:val="00F4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A2EBB"/>
    <w:pPr>
      <w:keepNext/>
      <w:outlineLvl w:val="0"/>
    </w:pPr>
    <w:rPr>
      <w:sz w:val="24"/>
      <w:lang w:val="mk-M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EBB"/>
    <w:pPr>
      <w:keepNext/>
      <w:jc w:val="center"/>
      <w:outlineLvl w:val="1"/>
    </w:pPr>
    <w:rPr>
      <w:b/>
      <w:sz w:val="28"/>
      <w:lang w:val="mk-M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EBB"/>
    <w:pPr>
      <w:keepNext/>
      <w:jc w:val="center"/>
      <w:outlineLvl w:val="2"/>
    </w:pPr>
    <w:rPr>
      <w:b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A2EB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BA2E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semiHidden/>
    <w:unhideWhenUsed/>
    <w:rsid w:val="00BA2EBB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BA2EBB"/>
    <w:pPr>
      <w:jc w:val="both"/>
    </w:pPr>
    <w:rPr>
      <w:sz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BA2EB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Kutrevska</dc:creator>
  <cp:keywords/>
  <dc:description/>
  <cp:lastModifiedBy>Stojmirco Nikolovski</cp:lastModifiedBy>
  <cp:revision>34</cp:revision>
  <dcterms:created xsi:type="dcterms:W3CDTF">2019-05-02T09:26:00Z</dcterms:created>
  <dcterms:modified xsi:type="dcterms:W3CDTF">2022-04-21T10:09:00Z</dcterms:modified>
</cp:coreProperties>
</file>